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5" w:rsidRPr="009660C2" w:rsidRDefault="00CB1BC5" w:rsidP="00CB1BC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</w:t>
      </w:r>
      <w:r w:rsidRPr="009660C2">
        <w:rPr>
          <w:rFonts w:ascii="Arial" w:hAnsi="Arial" w:cs="Arial"/>
          <w:b/>
          <w:sz w:val="40"/>
          <w:szCs w:val="40"/>
        </w:rPr>
        <w:t>NIVERSIDAD CENTRAL DEL ECUADOR</w:t>
      </w:r>
    </w:p>
    <w:p w:rsidR="00CB1BC5" w:rsidRPr="009660C2" w:rsidRDefault="00CB1BC5" w:rsidP="00CB1BC5">
      <w:pPr>
        <w:jc w:val="center"/>
        <w:rPr>
          <w:rFonts w:ascii="Arial" w:hAnsi="Arial" w:cs="Arial"/>
        </w:rPr>
      </w:pPr>
    </w:p>
    <w:p w:rsidR="00CB1BC5" w:rsidRPr="009660C2" w:rsidRDefault="00CB1BC5" w:rsidP="00CB1BC5">
      <w:pPr>
        <w:jc w:val="center"/>
        <w:rPr>
          <w:rFonts w:ascii="Arial" w:hAnsi="Arial" w:cs="Arial"/>
        </w:rPr>
      </w:pPr>
    </w:p>
    <w:p w:rsidR="00CB1BC5" w:rsidRPr="009660C2" w:rsidRDefault="00CB1BC5" w:rsidP="00CB1BC5">
      <w:pPr>
        <w:jc w:val="center"/>
        <w:rPr>
          <w:rFonts w:ascii="Arial" w:hAnsi="Arial" w:cs="Arial"/>
        </w:rPr>
      </w:pPr>
      <w:r w:rsidRPr="009660C2">
        <w:rPr>
          <w:rFonts w:ascii="Arial" w:hAnsi="Arial" w:cs="Arial"/>
          <w:b/>
          <w:color w:val="000000"/>
          <w:sz w:val="52"/>
          <w:szCs w:val="52"/>
        </w:rPr>
        <w:t>FACULTAD DE CIENCIAS PSICOLOGICAS</w:t>
      </w:r>
    </w:p>
    <w:p w:rsidR="00CB1BC5" w:rsidRPr="009660C2" w:rsidRDefault="00CB1BC5" w:rsidP="00CB1BC5">
      <w:pPr>
        <w:jc w:val="center"/>
        <w:rPr>
          <w:rFonts w:ascii="Arial" w:hAnsi="Arial" w:cs="Arial"/>
        </w:rPr>
      </w:pPr>
    </w:p>
    <w:p w:rsidR="00CB1BC5" w:rsidRPr="00B56ACD" w:rsidRDefault="00CB1BC5" w:rsidP="00CB1BC5">
      <w:pPr>
        <w:jc w:val="center"/>
        <w:rPr>
          <w:rFonts w:ascii="Arial" w:hAnsi="Arial" w:cs="Arial"/>
          <w:b/>
          <w:sz w:val="40"/>
          <w:szCs w:val="40"/>
        </w:rPr>
      </w:pPr>
      <w:r w:rsidRPr="00B56ACD">
        <w:rPr>
          <w:rFonts w:ascii="Arial" w:hAnsi="Arial" w:cs="Arial"/>
          <w:b/>
          <w:sz w:val="40"/>
          <w:szCs w:val="40"/>
        </w:rPr>
        <w:t>INSTITUTO SUPERIOR DE POSTGRADO</w:t>
      </w:r>
    </w:p>
    <w:p w:rsidR="00CB1BC5" w:rsidRDefault="00CB1BC5" w:rsidP="00CB1BC5">
      <w:pPr>
        <w:jc w:val="center"/>
        <w:rPr>
          <w:rFonts w:ascii="Arial" w:hAnsi="Arial" w:cs="Arial"/>
          <w:sz w:val="40"/>
          <w:szCs w:val="40"/>
        </w:rPr>
      </w:pPr>
    </w:p>
    <w:p w:rsidR="00CB1BC5" w:rsidRPr="00B56ACD" w:rsidRDefault="00CB1BC5" w:rsidP="00CB1BC5">
      <w:pPr>
        <w:jc w:val="center"/>
        <w:rPr>
          <w:rFonts w:ascii="Arial" w:hAnsi="Arial" w:cs="Arial"/>
          <w:sz w:val="40"/>
          <w:szCs w:val="40"/>
        </w:rPr>
      </w:pPr>
    </w:p>
    <w:p w:rsidR="00CB1BC5" w:rsidRPr="009660C2" w:rsidRDefault="00CB1BC5" w:rsidP="00CB1BC5">
      <w:pPr>
        <w:jc w:val="center"/>
        <w:rPr>
          <w:rFonts w:ascii="Arial" w:hAnsi="Arial" w:cs="Arial"/>
        </w:rPr>
      </w:pPr>
    </w:p>
    <w:p w:rsidR="00CB1BC5" w:rsidRPr="009660C2" w:rsidRDefault="00CB1BC5" w:rsidP="00CB1BC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9660C2">
        <w:rPr>
          <w:rFonts w:ascii="Arial" w:hAnsi="Arial" w:cs="Arial"/>
          <w:b/>
          <w:i/>
          <w:sz w:val="32"/>
          <w:szCs w:val="32"/>
        </w:rPr>
        <w:t xml:space="preserve">EFICIENCIA DEL EMDR EN LA PSICOPROFILAXIS QUIRÚRGICA 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9660C2">
        <w:rPr>
          <w:rFonts w:ascii="Arial" w:hAnsi="Arial" w:cs="Arial"/>
          <w:b/>
          <w:i/>
          <w:sz w:val="32"/>
          <w:szCs w:val="32"/>
        </w:rPr>
        <w:t>PARA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9660C2">
        <w:rPr>
          <w:rFonts w:ascii="Arial" w:hAnsi="Arial" w:cs="Arial"/>
          <w:b/>
          <w:i/>
          <w:sz w:val="32"/>
          <w:szCs w:val="32"/>
        </w:rPr>
        <w:t xml:space="preserve"> DISMINUCIÓN DE LOS SÍNTOMAS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9660C2">
        <w:rPr>
          <w:rFonts w:ascii="Arial" w:hAnsi="Arial" w:cs="Arial"/>
          <w:b/>
          <w:i/>
          <w:sz w:val="32"/>
          <w:szCs w:val="32"/>
        </w:rPr>
        <w:t xml:space="preserve"> EMOCIONALES ADVERSOS, Y MEJORAMIENTO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9660C2">
        <w:rPr>
          <w:rFonts w:ascii="Arial" w:hAnsi="Arial" w:cs="Arial"/>
          <w:b/>
          <w:i/>
          <w:sz w:val="32"/>
          <w:szCs w:val="32"/>
        </w:rPr>
        <w:t xml:space="preserve"> DEL PROCESO DE RECUPERACIÓN EN NIÑOS DE 5 A 12 AÑOS DEL SERVICIO DE</w:t>
      </w:r>
      <w:r w:rsidRPr="009660C2">
        <w:rPr>
          <w:rFonts w:ascii="Arial" w:hAnsi="Arial" w:cs="Arial"/>
          <w:b/>
          <w:sz w:val="32"/>
          <w:szCs w:val="32"/>
        </w:rPr>
        <w:t xml:space="preserve"> </w:t>
      </w:r>
      <w:r w:rsidRPr="009660C2">
        <w:rPr>
          <w:rFonts w:ascii="Arial" w:hAnsi="Arial" w:cs="Arial"/>
          <w:b/>
          <w:i/>
          <w:sz w:val="32"/>
          <w:szCs w:val="32"/>
        </w:rPr>
        <w:t xml:space="preserve">CIRUGÍA DEL HOSPITAL </w:t>
      </w:r>
      <w:r>
        <w:rPr>
          <w:rFonts w:ascii="Arial" w:hAnsi="Arial" w:cs="Arial"/>
          <w:b/>
          <w:i/>
          <w:sz w:val="32"/>
          <w:szCs w:val="32"/>
        </w:rPr>
        <w:t xml:space="preserve">DE NIÑOS </w:t>
      </w:r>
      <w:r w:rsidRPr="009660C2">
        <w:rPr>
          <w:rFonts w:ascii="Arial" w:hAnsi="Arial" w:cs="Arial"/>
          <w:b/>
          <w:i/>
          <w:sz w:val="32"/>
          <w:szCs w:val="32"/>
        </w:rPr>
        <w:t>BACA ORTIZ DE  QUITO</w:t>
      </w:r>
      <w:r>
        <w:rPr>
          <w:rFonts w:ascii="Arial" w:hAnsi="Arial" w:cs="Arial"/>
          <w:b/>
          <w:i/>
          <w:sz w:val="32"/>
          <w:szCs w:val="32"/>
        </w:rPr>
        <w:t>-ECUADOR</w:t>
      </w:r>
    </w:p>
    <w:p w:rsidR="00CB1BC5" w:rsidRPr="009660C2" w:rsidRDefault="00CB1BC5" w:rsidP="00CB1BC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B1BC5" w:rsidRDefault="00CB1BC5" w:rsidP="00CB1BC5">
      <w:pPr>
        <w:jc w:val="center"/>
        <w:rPr>
          <w:rFonts w:ascii="Arial" w:hAnsi="Arial" w:cs="Arial"/>
        </w:rPr>
      </w:pPr>
    </w:p>
    <w:p w:rsidR="00CB1BC5" w:rsidRPr="009660C2" w:rsidRDefault="00CB1BC5" w:rsidP="00CB1BC5">
      <w:pPr>
        <w:jc w:val="center"/>
        <w:rPr>
          <w:rFonts w:ascii="Arial" w:hAnsi="Arial" w:cs="Arial"/>
        </w:rPr>
      </w:pPr>
    </w:p>
    <w:p w:rsidR="00CB1BC5" w:rsidRPr="00210500" w:rsidRDefault="00CB1BC5" w:rsidP="00CB1BC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TESIS PREVIA A LA OBTENCIÓN DEL GRADO DE </w:t>
      </w:r>
      <w:r w:rsidRPr="00210500">
        <w:rPr>
          <w:rFonts w:ascii="Arial" w:hAnsi="Arial" w:cs="Arial"/>
          <w:b/>
          <w:sz w:val="40"/>
          <w:szCs w:val="40"/>
        </w:rPr>
        <w:t>MAGISTER EN</w:t>
      </w:r>
      <w:r>
        <w:rPr>
          <w:rFonts w:ascii="Arial" w:hAnsi="Arial" w:cs="Arial"/>
          <w:b/>
          <w:sz w:val="40"/>
          <w:szCs w:val="40"/>
        </w:rPr>
        <w:t xml:space="preserve"> CIENCIAS PSICOLÓGIC</w:t>
      </w:r>
      <w:r w:rsidRPr="00210500">
        <w:rPr>
          <w:rFonts w:ascii="Arial" w:hAnsi="Arial" w:cs="Arial"/>
          <w:b/>
          <w:sz w:val="40"/>
          <w:szCs w:val="40"/>
        </w:rPr>
        <w:t>A</w:t>
      </w:r>
      <w:r>
        <w:rPr>
          <w:rFonts w:ascii="Arial" w:hAnsi="Arial" w:cs="Arial"/>
          <w:b/>
          <w:sz w:val="40"/>
          <w:szCs w:val="40"/>
        </w:rPr>
        <w:t>S</w:t>
      </w:r>
      <w:r w:rsidRPr="00210500">
        <w:rPr>
          <w:rFonts w:ascii="Arial" w:hAnsi="Arial" w:cs="Arial"/>
          <w:b/>
          <w:sz w:val="40"/>
          <w:szCs w:val="40"/>
        </w:rPr>
        <w:t xml:space="preserve"> CON MENCION EN PSICOTERAPIA</w:t>
      </w:r>
    </w:p>
    <w:p w:rsidR="00CB1BC5" w:rsidRPr="00CE672E" w:rsidRDefault="00CB1BC5" w:rsidP="00CB1BC5">
      <w:pPr>
        <w:jc w:val="center"/>
        <w:rPr>
          <w:rFonts w:ascii="Arial" w:hAnsi="Arial" w:cs="Arial"/>
          <w:b/>
          <w:i/>
          <w:sz w:val="52"/>
          <w:szCs w:val="52"/>
        </w:rPr>
      </w:pPr>
    </w:p>
    <w:p w:rsidR="00CB1BC5" w:rsidRPr="009660C2" w:rsidRDefault="00CB1BC5" w:rsidP="00CB1BC5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9660C2">
        <w:rPr>
          <w:rFonts w:ascii="Arial" w:hAnsi="Arial" w:cs="Arial"/>
          <w:b/>
          <w:i/>
          <w:sz w:val="40"/>
          <w:szCs w:val="40"/>
        </w:rPr>
        <w:t xml:space="preserve">Autora: </w:t>
      </w:r>
      <w:r w:rsidRPr="009660C2">
        <w:rPr>
          <w:rFonts w:ascii="Arial" w:hAnsi="Arial" w:cs="Arial"/>
          <w:i/>
          <w:sz w:val="40"/>
          <w:szCs w:val="40"/>
        </w:rPr>
        <w:t>Dra. Luisa Peñarreta A.</w:t>
      </w:r>
    </w:p>
    <w:p w:rsidR="00CB1BC5" w:rsidRDefault="00CB1BC5" w:rsidP="00CB1BC5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CB1BC5" w:rsidRPr="009660C2" w:rsidRDefault="00CB1BC5" w:rsidP="00CB1BC5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9660C2">
        <w:rPr>
          <w:rFonts w:ascii="Arial" w:hAnsi="Arial" w:cs="Arial"/>
          <w:b/>
          <w:i/>
          <w:sz w:val="40"/>
          <w:szCs w:val="40"/>
        </w:rPr>
        <w:t xml:space="preserve">Tutor: </w:t>
      </w:r>
      <w:r w:rsidRPr="009660C2">
        <w:rPr>
          <w:rFonts w:ascii="Arial" w:hAnsi="Arial" w:cs="Arial"/>
          <w:i/>
          <w:sz w:val="40"/>
          <w:szCs w:val="40"/>
        </w:rPr>
        <w:t>Dr: Santiago Jácome</w:t>
      </w:r>
    </w:p>
    <w:p w:rsidR="00CB1BC5" w:rsidRDefault="00CB1BC5" w:rsidP="00CB1BC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B1BC5" w:rsidRDefault="00CB1BC5" w:rsidP="00CB1BC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Quito, Mayo  del 2011</w:t>
      </w:r>
    </w:p>
    <w:p w:rsidR="00CB1BC5" w:rsidRDefault="00CB1BC5" w:rsidP="00CB1BC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B1BC5" w:rsidRDefault="00CB1BC5" w:rsidP="00CB1BC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B1BC5" w:rsidRPr="00871CF2" w:rsidRDefault="00CB1BC5" w:rsidP="00CB1BC5">
      <w:pPr>
        <w:pStyle w:val="NormalWeb"/>
        <w:spacing w:line="360" w:lineRule="auto"/>
        <w:rPr>
          <w:rFonts w:ascii="Arial" w:hAnsi="Arial" w:cs="Arial"/>
          <w:b/>
        </w:rPr>
      </w:pPr>
      <w:r w:rsidRPr="00871CF2">
        <w:rPr>
          <w:rFonts w:ascii="Arial" w:hAnsi="Arial" w:cs="Arial"/>
          <w:b/>
        </w:rPr>
        <w:t>RESUMEN.</w:t>
      </w:r>
    </w:p>
    <w:p w:rsidR="00CB1BC5" w:rsidRPr="00871CF2" w:rsidRDefault="00CB1BC5" w:rsidP="00CB1BC5">
      <w:pPr>
        <w:pStyle w:val="NormalWeb"/>
        <w:spacing w:line="360" w:lineRule="auto"/>
        <w:rPr>
          <w:rFonts w:ascii="Arial" w:hAnsi="Arial" w:cs="Arial"/>
        </w:rPr>
      </w:pPr>
      <w:r w:rsidRPr="00871CF2">
        <w:rPr>
          <w:rFonts w:ascii="Arial" w:hAnsi="Arial" w:cs="Arial"/>
        </w:rPr>
        <w:t>Las ideas que las personas tienen de una cirugía están impregnadas de fantasías con una excesiva carga de ansiedad que impiden un adecuado control emocional y proceso de recuperación. Una intervención quirúrgica implica un desequilibrio biológico y psicológico que requiere</w:t>
      </w:r>
      <w:r>
        <w:rPr>
          <w:rFonts w:ascii="Arial" w:hAnsi="Arial" w:cs="Arial"/>
        </w:rPr>
        <w:t xml:space="preserve"> que la persona vuelva a lograr</w:t>
      </w:r>
      <w:r w:rsidRPr="00871CF2">
        <w:rPr>
          <w:rFonts w:ascii="Arial" w:hAnsi="Arial" w:cs="Arial"/>
        </w:rPr>
        <w:t xml:space="preserve"> su estabilidad.</w:t>
      </w:r>
    </w:p>
    <w:p w:rsidR="00CB1BC5" w:rsidRPr="00871CF2" w:rsidRDefault="00CB1BC5" w:rsidP="00CB1BC5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presente trabajo tiene</w:t>
      </w:r>
      <w:r w:rsidRPr="00871CF2">
        <w:rPr>
          <w:rFonts w:ascii="Arial" w:hAnsi="Arial" w:cs="Arial"/>
        </w:rPr>
        <w:t xml:space="preserve"> como objetivo verificar que el método del EMDR </w:t>
      </w:r>
      <w:r w:rsidRPr="00255651">
        <w:rPr>
          <w:rFonts w:ascii="Arial" w:hAnsi="Arial" w:cs="Arial"/>
        </w:rPr>
        <w:t xml:space="preserve"> (Desensibilización y reprocesamiento a través de movimientos oculares) </w:t>
      </w:r>
      <w:r>
        <w:rPr>
          <w:rFonts w:ascii="Arial" w:hAnsi="Arial" w:cs="Arial"/>
        </w:rPr>
        <w:t>es eficiente</w:t>
      </w:r>
      <w:r w:rsidRPr="00871CF2">
        <w:rPr>
          <w:rFonts w:ascii="Arial" w:hAnsi="Arial" w:cs="Arial"/>
        </w:rPr>
        <w:t xml:space="preserve"> en la psicoprofilaxis quirúrgica logrando reducir estas ansiedades y temores en los niños de 5 a12 años del Servicio de Cirugía del Hospital </w:t>
      </w:r>
      <w:r>
        <w:rPr>
          <w:rFonts w:ascii="Arial" w:hAnsi="Arial" w:cs="Arial"/>
        </w:rPr>
        <w:t xml:space="preserve">de Niños </w:t>
      </w:r>
      <w:r w:rsidRPr="00871CF2">
        <w:rPr>
          <w:rFonts w:ascii="Arial" w:hAnsi="Arial" w:cs="Arial"/>
        </w:rPr>
        <w:t>Baca Ortiz que tendrán que enfrentar un acto quirúrgico. A través de la identificación de los recursos necesarios para hacer frente a cada</w:t>
      </w:r>
      <w:r>
        <w:rPr>
          <w:rFonts w:ascii="Arial" w:hAnsi="Arial" w:cs="Arial"/>
        </w:rPr>
        <w:t xml:space="preserve"> una de estas situaciones, con el EMDR se procede</w:t>
      </w:r>
      <w:r w:rsidRPr="00871CF2">
        <w:rPr>
          <w:rFonts w:ascii="Arial" w:hAnsi="Arial" w:cs="Arial"/>
        </w:rPr>
        <w:t xml:space="preserve"> a instalarlos usando estimulación bilateral y acoplándolos con la correspondiente creencia positiva permitiendo que el infante consiga una exitosa evolución pre y post-quirúrgica.</w:t>
      </w:r>
    </w:p>
    <w:p w:rsidR="00CB1BC5" w:rsidRPr="008B4790" w:rsidRDefault="00CB1BC5" w:rsidP="00CB1BC5">
      <w:pPr>
        <w:pStyle w:val="NormalWeb"/>
        <w:spacing w:line="360" w:lineRule="auto"/>
        <w:rPr>
          <w:rFonts w:ascii="Arial" w:hAnsi="Arial" w:cs="Arial"/>
        </w:rPr>
      </w:pPr>
      <w:r w:rsidRPr="008B4790">
        <w:rPr>
          <w:rFonts w:ascii="Arial" w:hAnsi="Arial" w:cs="Arial"/>
        </w:rPr>
        <w:t>Se trata de una investigación correlacional cuasi-experimental en la que se seleccionó una muestra infantil con los criterios de inclusión y exclusión,</w:t>
      </w:r>
      <w:r>
        <w:rPr>
          <w:rFonts w:ascii="Arial" w:hAnsi="Arial" w:cs="Arial"/>
        </w:rPr>
        <w:t xml:space="preserve"> que son infantes de 5 a 12 años que requieren ser operados, y que cumplan los criterios para el tratamiento con EMDR;</w:t>
      </w:r>
      <w:r w:rsidRPr="008B4790">
        <w:rPr>
          <w:rFonts w:ascii="Arial" w:hAnsi="Arial" w:cs="Arial"/>
        </w:rPr>
        <w:t xml:space="preserve"> donde se demuestra que el 100% de los niños estudiados presentan un alto nivel de ansiedad</w:t>
      </w:r>
      <w:r>
        <w:rPr>
          <w:rFonts w:ascii="Arial" w:hAnsi="Arial" w:cs="Arial"/>
        </w:rPr>
        <w:t xml:space="preserve"> antes de la cirugía</w:t>
      </w:r>
      <w:r w:rsidRPr="008B4790">
        <w:rPr>
          <w:rFonts w:ascii="Arial" w:hAnsi="Arial" w:cs="Arial"/>
        </w:rPr>
        <w:t xml:space="preserve"> y que luego de aplicarse este método psicoterapéutico esta sintomatología disminuye llegando a niveles bajos, observándose una evolución favorable en su recuperación.</w:t>
      </w:r>
    </w:p>
    <w:p w:rsidR="00CB1BC5" w:rsidRPr="008B4790" w:rsidRDefault="00CB1BC5" w:rsidP="00CB1BC5">
      <w:pPr>
        <w:pStyle w:val="NormalWeb"/>
        <w:spacing w:line="360" w:lineRule="auto"/>
        <w:rPr>
          <w:rFonts w:ascii="Arial" w:hAnsi="Arial" w:cs="Arial"/>
        </w:rPr>
      </w:pPr>
      <w:r w:rsidRPr="008B4790">
        <w:rPr>
          <w:rFonts w:ascii="Arial" w:hAnsi="Arial" w:cs="Arial"/>
        </w:rPr>
        <w:t>Se considera</w:t>
      </w:r>
      <w:r>
        <w:rPr>
          <w:rFonts w:ascii="Arial" w:hAnsi="Arial" w:cs="Arial"/>
        </w:rPr>
        <w:t xml:space="preserve"> por lo tanto que el EMDR es un método eficiente</w:t>
      </w:r>
      <w:r w:rsidRPr="008B4790">
        <w:rPr>
          <w:rFonts w:ascii="Arial" w:hAnsi="Arial" w:cs="Arial"/>
        </w:rPr>
        <w:t xml:space="preserve"> en la psicoprofilaxis quirúrgica infantil.</w:t>
      </w:r>
    </w:p>
    <w:p w:rsidR="00CB1BC5" w:rsidRPr="00871CF2" w:rsidRDefault="00CB1BC5" w:rsidP="00CB1BC5">
      <w:pPr>
        <w:pStyle w:val="NormalWeb"/>
        <w:spacing w:line="360" w:lineRule="auto"/>
        <w:rPr>
          <w:rFonts w:ascii="Arial" w:hAnsi="Arial" w:cs="Arial"/>
        </w:rPr>
      </w:pPr>
      <w:r w:rsidRPr="00871CF2">
        <w:rPr>
          <w:rFonts w:ascii="Arial" w:hAnsi="Arial" w:cs="Arial"/>
          <w:b/>
        </w:rPr>
        <w:t>Palabras claves</w:t>
      </w:r>
      <w:r>
        <w:rPr>
          <w:rFonts w:ascii="Arial" w:hAnsi="Arial" w:cs="Arial"/>
        </w:rPr>
        <w:t xml:space="preserve">: </w:t>
      </w:r>
      <w:r w:rsidRPr="00871CF2">
        <w:rPr>
          <w:rFonts w:ascii="Arial" w:hAnsi="Arial" w:cs="Arial"/>
        </w:rPr>
        <w:t xml:space="preserve">EMDR, psicoprofilaxis quirúrgica , emociones adversas, </w:t>
      </w:r>
      <w:r>
        <w:rPr>
          <w:rFonts w:ascii="Arial" w:hAnsi="Arial" w:cs="Arial"/>
        </w:rPr>
        <w:t xml:space="preserve"> Hospital Baca Ortiz</w:t>
      </w:r>
      <w:r w:rsidRPr="00871CF2">
        <w:rPr>
          <w:rFonts w:ascii="Arial" w:hAnsi="Arial" w:cs="Arial"/>
        </w:rPr>
        <w:t xml:space="preserve">. </w:t>
      </w:r>
    </w:p>
    <w:p w:rsidR="00CB1BC5" w:rsidRDefault="00CB1BC5" w:rsidP="00CB1BC5">
      <w:pPr>
        <w:spacing w:line="360" w:lineRule="auto"/>
        <w:rPr>
          <w:rStyle w:val="hps"/>
        </w:rPr>
      </w:pPr>
      <w:r w:rsidRPr="00737AA1">
        <w:rPr>
          <w:rStyle w:val="hps"/>
          <w:rFonts w:ascii="Arial" w:hAnsi="Arial" w:cs="Arial"/>
          <w:lang w:val="en-US"/>
        </w:rPr>
        <w:t>ABSTRACT</w:t>
      </w:r>
      <w:r w:rsidRPr="00737AA1">
        <w:rPr>
          <w:rFonts w:ascii="Arial" w:hAnsi="Arial" w:cs="Arial"/>
          <w:b/>
          <w:lang w:val="en-US"/>
        </w:rPr>
        <w:t>.</w:t>
      </w:r>
      <w:r w:rsidRPr="00737AA1">
        <w:rPr>
          <w:rFonts w:ascii="Arial" w:hAnsi="Arial" w:cs="Arial"/>
          <w:b/>
          <w:lang w:val="en-US"/>
        </w:rPr>
        <w:br/>
      </w:r>
      <w:r w:rsidRPr="00737AA1">
        <w:rPr>
          <w:rStyle w:val="hps"/>
          <w:rFonts w:ascii="Arial" w:hAnsi="Arial" w:cs="Arial"/>
          <w:color w:val="000000"/>
          <w:lang w:val="en-US"/>
        </w:rPr>
        <w:t>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ideas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that people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have</w:t>
      </w:r>
      <w:r>
        <w:rPr>
          <w:rStyle w:val="hps"/>
          <w:rFonts w:ascii="Arial" w:hAnsi="Arial" w:cs="Arial"/>
          <w:color w:val="000000"/>
          <w:lang w:val="en-US"/>
        </w:rPr>
        <w:t xml:space="preserve"> about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surgery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are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impregnated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with </w:t>
      </w:r>
      <w:r>
        <w:rPr>
          <w:rStyle w:val="hps"/>
          <w:rFonts w:ascii="Arial" w:hAnsi="Arial" w:cs="Arial"/>
          <w:color w:val="000000"/>
          <w:lang w:val="en-US"/>
        </w:rPr>
        <w:t xml:space="preserve">fantasies and </w:t>
      </w:r>
      <w:r w:rsidRPr="00737AA1">
        <w:rPr>
          <w:rStyle w:val="hps"/>
          <w:rFonts w:ascii="Arial" w:hAnsi="Arial" w:cs="Arial"/>
          <w:color w:val="000000"/>
          <w:lang w:val="en-US"/>
        </w:rPr>
        <w:t>an excessive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burden of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anxiety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that impede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an </w:t>
      </w:r>
      <w:r w:rsidRPr="00737AA1">
        <w:rPr>
          <w:rStyle w:val="hps"/>
          <w:rFonts w:ascii="Arial" w:hAnsi="Arial" w:cs="Arial"/>
          <w:color w:val="000000"/>
          <w:lang w:val="en-US"/>
        </w:rPr>
        <w:t>adequate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emotional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control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recovery process</w:t>
      </w:r>
      <w:r w:rsidRPr="00737AA1">
        <w:rPr>
          <w:rFonts w:ascii="Arial" w:hAnsi="Arial" w:cs="Arial"/>
          <w:color w:val="000000"/>
          <w:lang w:val="en-US"/>
        </w:rPr>
        <w:t xml:space="preserve">. </w:t>
      </w:r>
      <w:r w:rsidRPr="00737AA1">
        <w:rPr>
          <w:rStyle w:val="hps"/>
          <w:rFonts w:ascii="Arial" w:hAnsi="Arial" w:cs="Arial"/>
          <w:color w:val="000000"/>
          <w:lang w:val="en-US"/>
        </w:rPr>
        <w:t>Surgery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involves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biological 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psychological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imbalance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that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8E0CE2">
        <w:rPr>
          <w:rStyle w:val="hps"/>
          <w:rFonts w:ascii="Arial" w:hAnsi="Arial" w:cs="Arial"/>
          <w:color w:val="000000"/>
          <w:lang w:val="en-US"/>
        </w:rPr>
        <w:t>requires a person to</w:t>
      </w:r>
      <w:r w:rsidRPr="008E0CE2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be able to </w:t>
      </w:r>
      <w:r w:rsidRPr="008E0CE2">
        <w:rPr>
          <w:rStyle w:val="hps"/>
          <w:rFonts w:ascii="Arial" w:hAnsi="Arial" w:cs="Arial"/>
          <w:color w:val="000000"/>
          <w:lang w:val="en-US"/>
        </w:rPr>
        <w:t>achieve</w:t>
      </w:r>
      <w:r>
        <w:rPr>
          <w:rStyle w:val="hps"/>
          <w:rFonts w:ascii="Arial" w:hAnsi="Arial" w:cs="Arial"/>
          <w:color w:val="000000"/>
          <w:lang w:val="en-US"/>
        </w:rPr>
        <w:t xml:space="preserve"> stability again.</w:t>
      </w:r>
    </w:p>
    <w:p w:rsidR="00CB1BC5" w:rsidRDefault="00CB1BC5" w:rsidP="00CB1BC5">
      <w:pPr>
        <w:spacing w:line="360" w:lineRule="auto"/>
        <w:rPr>
          <w:rStyle w:val="hps"/>
        </w:rPr>
      </w:pPr>
    </w:p>
    <w:p w:rsidR="00CB1BC5" w:rsidRDefault="00CB1BC5" w:rsidP="00CB1BC5">
      <w:pPr>
        <w:spacing w:line="360" w:lineRule="auto"/>
        <w:rPr>
          <w:rFonts w:ascii="Arial" w:hAnsi="Arial" w:cs="Arial"/>
          <w:color w:val="000000"/>
          <w:lang w:val="en-US"/>
        </w:rPr>
      </w:pPr>
      <w:r w:rsidRPr="00737AA1">
        <w:rPr>
          <w:rStyle w:val="hps"/>
          <w:rFonts w:ascii="Arial" w:hAnsi="Arial" w:cs="Arial"/>
          <w:color w:val="000000"/>
          <w:lang w:val="en-US"/>
        </w:rPr>
        <w:t>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present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work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aims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 verify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that 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method of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EMDR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(Eye Movement</w:t>
      </w:r>
      <w:r w:rsidRPr="00737AA1">
        <w:rPr>
          <w:rFonts w:ascii="Arial" w:hAnsi="Arial" w:cs="Arial"/>
          <w:color w:val="000000"/>
          <w:lang w:val="en-US"/>
        </w:rPr>
        <w:t xml:space="preserve"> Desensitization </w:t>
      </w:r>
      <w:r w:rsidRPr="00737AA1">
        <w:rPr>
          <w:rStyle w:val="hps"/>
          <w:rFonts w:ascii="Arial" w:hAnsi="Arial" w:cs="Arial"/>
          <w:color w:val="000000"/>
          <w:lang w:val="en-US"/>
        </w:rPr>
        <w:t>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Reprocessing</w:t>
      </w:r>
      <w:r w:rsidRPr="00737AA1">
        <w:rPr>
          <w:rFonts w:ascii="Arial" w:hAnsi="Arial" w:cs="Arial"/>
          <w:color w:val="000000"/>
          <w:lang w:val="en-US"/>
        </w:rPr>
        <w:t xml:space="preserve">) </w:t>
      </w:r>
      <w:r>
        <w:rPr>
          <w:rStyle w:val="hps"/>
          <w:rFonts w:ascii="Arial" w:hAnsi="Arial" w:cs="Arial"/>
          <w:color w:val="000000"/>
          <w:lang w:val="en-US"/>
        </w:rPr>
        <w:t>is efficient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 in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reducing </w:t>
      </w:r>
      <w:r w:rsidRPr="00737AA1">
        <w:rPr>
          <w:rStyle w:val="hps"/>
          <w:rFonts w:ascii="Arial" w:hAnsi="Arial" w:cs="Arial"/>
          <w:color w:val="000000"/>
          <w:lang w:val="en-US"/>
        </w:rPr>
        <w:t>these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pre surgical </w:t>
      </w:r>
      <w:r w:rsidRPr="00737AA1">
        <w:rPr>
          <w:rStyle w:val="hps"/>
          <w:rFonts w:ascii="Arial" w:hAnsi="Arial" w:cs="Arial"/>
          <w:color w:val="000000"/>
          <w:lang w:val="en-US"/>
        </w:rPr>
        <w:t>anxieties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and fears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children </w:t>
      </w:r>
      <w:r>
        <w:rPr>
          <w:rStyle w:val="hps"/>
          <w:rFonts w:ascii="Arial" w:hAnsi="Arial" w:cs="Arial"/>
          <w:color w:val="000000"/>
          <w:lang w:val="en-US"/>
        </w:rPr>
        <w:t xml:space="preserve">patients </w:t>
      </w:r>
      <w:proofErr w:type="gramStart"/>
      <w:r>
        <w:rPr>
          <w:rStyle w:val="hps"/>
          <w:rFonts w:ascii="Arial" w:hAnsi="Arial" w:cs="Arial"/>
          <w:color w:val="000000"/>
          <w:lang w:val="en-US"/>
        </w:rPr>
        <w:t xml:space="preserve">from 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 5</w:t>
      </w:r>
      <w:proofErr w:type="gramEnd"/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to12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years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old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at Children's Hospital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Baca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Ortiz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who </w:t>
      </w:r>
      <w:r w:rsidRPr="00737AA1">
        <w:rPr>
          <w:rStyle w:val="hps"/>
          <w:rFonts w:ascii="Arial" w:hAnsi="Arial" w:cs="Arial"/>
          <w:color w:val="000000"/>
          <w:lang w:val="en-US"/>
        </w:rPr>
        <w:t>will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face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 surgical procedure</w:t>
      </w:r>
      <w:r w:rsidRPr="00737AA1">
        <w:rPr>
          <w:rFonts w:ascii="Arial" w:hAnsi="Arial" w:cs="Arial"/>
          <w:color w:val="000000"/>
          <w:lang w:val="en-US"/>
        </w:rPr>
        <w:t xml:space="preserve">. </w:t>
      </w:r>
      <w:r w:rsidRPr="00737AA1">
        <w:rPr>
          <w:rStyle w:val="hps"/>
          <w:rFonts w:ascii="Arial" w:hAnsi="Arial" w:cs="Arial"/>
          <w:color w:val="000000"/>
          <w:lang w:val="en-US"/>
        </w:rPr>
        <w:t>Through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the identification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of resources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needed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address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each of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these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situations</w:t>
      </w:r>
      <w:r w:rsidRPr="00737AA1">
        <w:rPr>
          <w:rFonts w:ascii="Arial" w:hAnsi="Arial" w:cs="Arial"/>
          <w:color w:val="000000"/>
          <w:lang w:val="en-US"/>
        </w:rPr>
        <w:t xml:space="preserve">, </w:t>
      </w:r>
      <w:r w:rsidRPr="00737AA1">
        <w:rPr>
          <w:rStyle w:val="hps"/>
          <w:rFonts w:ascii="Arial" w:hAnsi="Arial" w:cs="Arial"/>
          <w:color w:val="000000"/>
          <w:lang w:val="en-US"/>
        </w:rPr>
        <w:t>EMDR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appropriate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install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them </w:t>
      </w:r>
      <w:r w:rsidRPr="00737AA1">
        <w:rPr>
          <w:rStyle w:val="hps"/>
          <w:rFonts w:ascii="Arial" w:hAnsi="Arial" w:cs="Arial"/>
          <w:color w:val="000000"/>
          <w:lang w:val="en-US"/>
        </w:rPr>
        <w:t>using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bilateral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stimulation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coupling them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with 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corresponding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positive belief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allowing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child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 get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 successful development of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pre-and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post</w:t>
      </w:r>
      <w:r w:rsidRPr="00737AA1">
        <w:rPr>
          <w:rStyle w:val="atn"/>
          <w:rFonts w:ascii="Arial" w:hAnsi="Arial" w:cs="Arial"/>
          <w:color w:val="000000"/>
          <w:lang w:val="en-US"/>
        </w:rPr>
        <w:t>-</w:t>
      </w:r>
      <w:r w:rsidRPr="00737AA1">
        <w:rPr>
          <w:rFonts w:ascii="Arial" w:hAnsi="Arial" w:cs="Arial"/>
          <w:color w:val="000000"/>
          <w:lang w:val="en-US"/>
        </w:rPr>
        <w:t>surgical</w:t>
      </w:r>
      <w:r>
        <w:rPr>
          <w:rFonts w:ascii="Arial" w:hAnsi="Arial" w:cs="Arial"/>
          <w:color w:val="000000"/>
          <w:lang w:val="en-US"/>
        </w:rPr>
        <w:t xml:space="preserve"> procedure</w:t>
      </w:r>
      <w:r w:rsidRPr="00737AA1">
        <w:rPr>
          <w:rFonts w:ascii="Arial" w:hAnsi="Arial" w:cs="Arial"/>
          <w:color w:val="000000"/>
          <w:lang w:val="en-US"/>
        </w:rPr>
        <w:t>.</w:t>
      </w:r>
    </w:p>
    <w:p w:rsidR="00CB1BC5" w:rsidRDefault="00CB1BC5" w:rsidP="00CB1BC5">
      <w:pPr>
        <w:spacing w:line="360" w:lineRule="auto"/>
        <w:rPr>
          <w:rStyle w:val="hps"/>
        </w:rPr>
      </w:pPr>
      <w:r w:rsidRPr="00737AA1">
        <w:rPr>
          <w:rFonts w:ascii="Arial" w:hAnsi="Arial" w:cs="Arial"/>
          <w:color w:val="000000"/>
          <w:lang w:val="en-US"/>
        </w:rPr>
        <w:br/>
      </w:r>
      <w:r w:rsidRPr="00737AA1">
        <w:rPr>
          <w:rStyle w:val="hps"/>
          <w:rFonts w:ascii="Arial" w:hAnsi="Arial" w:cs="Arial"/>
          <w:color w:val="000000"/>
          <w:lang w:val="en-US"/>
        </w:rPr>
        <w:t>This is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quasi</w:t>
      </w:r>
      <w:r w:rsidRPr="00737AA1">
        <w:rPr>
          <w:rStyle w:val="atn"/>
          <w:rFonts w:ascii="Arial" w:hAnsi="Arial" w:cs="Arial"/>
          <w:color w:val="000000"/>
          <w:lang w:val="en-US"/>
        </w:rPr>
        <w:t>-</w:t>
      </w:r>
      <w:r w:rsidRPr="00737AA1">
        <w:rPr>
          <w:rFonts w:ascii="Arial" w:hAnsi="Arial" w:cs="Arial"/>
          <w:color w:val="000000"/>
          <w:lang w:val="en-US"/>
        </w:rPr>
        <w:t xml:space="preserve">experimental </w:t>
      </w:r>
      <w:proofErr w:type="spellStart"/>
      <w:r w:rsidRPr="00737AA1">
        <w:rPr>
          <w:rStyle w:val="hps"/>
          <w:rFonts w:ascii="Arial" w:hAnsi="Arial" w:cs="Arial"/>
          <w:color w:val="000000"/>
          <w:lang w:val="en-US"/>
        </w:rPr>
        <w:t>correlational</w:t>
      </w:r>
      <w:proofErr w:type="spellEnd"/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research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in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which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Style w:val="hps"/>
          <w:rFonts w:ascii="Arial" w:hAnsi="Arial" w:cs="Arial"/>
          <w:color w:val="000000"/>
          <w:lang w:val="en-US"/>
        </w:rPr>
        <w:t>a sample was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 selected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according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 the criteria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of inclusion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exclusion</w:t>
      </w:r>
      <w:r w:rsidRPr="00737AA1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 xml:space="preserve">infants that are 5 to 12 years who require surgery, and who meet the criteria for treatment with EMDR; </w:t>
      </w:r>
      <w:r w:rsidRPr="00737AA1">
        <w:rPr>
          <w:rStyle w:val="hps"/>
          <w:rFonts w:ascii="Arial" w:hAnsi="Arial" w:cs="Arial"/>
          <w:color w:val="000000"/>
          <w:lang w:val="en-US"/>
        </w:rPr>
        <w:t>which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shows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that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100</w:t>
      </w:r>
      <w:r w:rsidRPr="00737AA1">
        <w:rPr>
          <w:rFonts w:ascii="Arial" w:hAnsi="Arial" w:cs="Arial"/>
          <w:color w:val="000000"/>
          <w:lang w:val="en-US"/>
        </w:rPr>
        <w:t xml:space="preserve">% </w:t>
      </w:r>
      <w:r w:rsidRPr="00737AA1">
        <w:rPr>
          <w:rStyle w:val="hps"/>
          <w:rFonts w:ascii="Arial" w:hAnsi="Arial" w:cs="Arial"/>
          <w:color w:val="000000"/>
          <w:lang w:val="en-US"/>
        </w:rPr>
        <w:t>of the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children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studied,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>
        <w:rPr>
          <w:rStyle w:val="hps"/>
          <w:rFonts w:ascii="Arial" w:hAnsi="Arial" w:cs="Arial"/>
          <w:color w:val="000000"/>
          <w:lang w:val="en-US"/>
        </w:rPr>
        <w:t>had</w:t>
      </w:r>
      <w:r w:rsidRPr="00737AA1">
        <w:rPr>
          <w:rStyle w:val="hps"/>
          <w:rFonts w:ascii="Arial" w:hAnsi="Arial" w:cs="Arial"/>
          <w:color w:val="000000"/>
          <w:lang w:val="en-US"/>
        </w:rPr>
        <w:t xml:space="preserve"> 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high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level of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anxiety</w:t>
      </w:r>
      <w:r>
        <w:rPr>
          <w:rStyle w:val="hps"/>
          <w:rFonts w:ascii="Arial" w:hAnsi="Arial" w:cs="Arial"/>
          <w:color w:val="000000"/>
          <w:lang w:val="en-US"/>
        </w:rPr>
        <w:t xml:space="preserve"> before surgery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and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then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applying this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psychotherapeutic method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these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symptoms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decreased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to low</w:t>
      </w:r>
    </w:p>
    <w:p w:rsidR="00CB1BC5" w:rsidRDefault="00CB1BC5" w:rsidP="00CB1BC5">
      <w:pPr>
        <w:spacing w:line="360" w:lineRule="auto"/>
        <w:rPr>
          <w:rStyle w:val="hps"/>
        </w:rPr>
      </w:pPr>
      <w:r w:rsidRPr="00737AA1">
        <w:rPr>
          <w:rStyle w:val="hps"/>
          <w:rFonts w:ascii="Arial" w:hAnsi="Arial" w:cs="Arial"/>
          <w:color w:val="000000"/>
          <w:lang w:val="en-US"/>
        </w:rPr>
        <w:t xml:space="preserve"> </w:t>
      </w:r>
      <w:proofErr w:type="gramStart"/>
      <w:r w:rsidRPr="00737AA1">
        <w:rPr>
          <w:rStyle w:val="hps"/>
          <w:rFonts w:ascii="Arial" w:hAnsi="Arial" w:cs="Arial"/>
          <w:color w:val="000000"/>
          <w:lang w:val="en-US"/>
        </w:rPr>
        <w:t>levels</w:t>
      </w:r>
      <w:proofErr w:type="gramEnd"/>
      <w:r w:rsidRPr="00737AA1">
        <w:rPr>
          <w:rFonts w:ascii="Arial" w:hAnsi="Arial" w:cs="Arial"/>
          <w:color w:val="000000"/>
          <w:lang w:val="en-US"/>
        </w:rPr>
        <w:t xml:space="preserve">, showing </w:t>
      </w:r>
      <w:r w:rsidRPr="00737AA1">
        <w:rPr>
          <w:rStyle w:val="hps"/>
          <w:rFonts w:ascii="Arial" w:hAnsi="Arial" w:cs="Arial"/>
          <w:color w:val="000000"/>
          <w:lang w:val="en-US"/>
        </w:rPr>
        <w:t>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8E0CE2">
        <w:rPr>
          <w:rStyle w:val="hps"/>
          <w:rFonts w:ascii="Arial" w:hAnsi="Arial" w:cs="Arial"/>
          <w:color w:val="000000"/>
          <w:lang w:val="en-US"/>
        </w:rPr>
        <w:t>favorable trend</w:t>
      </w:r>
      <w:r w:rsidRPr="008E0CE2">
        <w:rPr>
          <w:rFonts w:ascii="Arial" w:hAnsi="Arial" w:cs="Arial"/>
          <w:color w:val="000000"/>
          <w:lang w:val="en-US"/>
        </w:rPr>
        <w:t xml:space="preserve"> </w:t>
      </w:r>
      <w:r w:rsidRPr="008E0CE2">
        <w:rPr>
          <w:rStyle w:val="hps"/>
          <w:rFonts w:ascii="Arial" w:hAnsi="Arial" w:cs="Arial"/>
          <w:color w:val="000000"/>
          <w:lang w:val="en-US"/>
        </w:rPr>
        <w:t>in his</w:t>
      </w:r>
      <w:r w:rsidRPr="008E0CE2">
        <w:rPr>
          <w:rFonts w:ascii="Arial" w:hAnsi="Arial" w:cs="Arial"/>
          <w:color w:val="000000"/>
          <w:lang w:val="en-US"/>
        </w:rPr>
        <w:t xml:space="preserve"> </w:t>
      </w:r>
      <w:r w:rsidRPr="008E0CE2">
        <w:rPr>
          <w:rStyle w:val="hps"/>
          <w:rFonts w:ascii="Arial" w:hAnsi="Arial" w:cs="Arial"/>
          <w:color w:val="000000"/>
          <w:lang w:val="en-US"/>
        </w:rPr>
        <w:t>recovery.</w:t>
      </w:r>
    </w:p>
    <w:p w:rsidR="00CB1BC5" w:rsidRDefault="00CB1BC5" w:rsidP="00CB1BC5">
      <w:pPr>
        <w:textAlignment w:val="top"/>
        <w:rPr>
          <w:rFonts w:ascii="Arial" w:hAnsi="Arial" w:cs="Arial"/>
          <w:color w:val="888888"/>
          <w:sz w:val="22"/>
          <w:szCs w:val="22"/>
        </w:rPr>
      </w:pPr>
      <w:r>
        <w:rPr>
          <w:rFonts w:ascii="Arial" w:hAnsi="Arial" w:cs="Arial"/>
          <w:noProof/>
          <w:color w:val="888888"/>
          <w:lang w:val="en-US" w:eastAsia="en-US"/>
        </w:rPr>
        <w:drawing>
          <wp:inline distT="0" distB="0" distL="0" distR="0">
            <wp:extent cx="173990" cy="173990"/>
            <wp:effectExtent l="2540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C5" w:rsidRPr="00351C08" w:rsidRDefault="00CB1BC5" w:rsidP="00CB1BC5">
      <w:pPr>
        <w:textAlignment w:val="top"/>
        <w:rPr>
          <w:rFonts w:ascii="Arial" w:hAnsi="Arial" w:cs="Arial"/>
          <w:color w:val="888888"/>
          <w:lang w:val="en-US"/>
        </w:rPr>
      </w:pPr>
      <w:r w:rsidRPr="000D703A">
        <w:rPr>
          <w:rStyle w:val="hps"/>
          <w:rFonts w:ascii="Arial" w:hAnsi="Arial" w:cs="Arial"/>
          <w:color w:val="000000"/>
          <w:lang w:val="en-US"/>
        </w:rPr>
        <w:t>It is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 w:rsidRPr="000D703A">
        <w:rPr>
          <w:rStyle w:val="hps"/>
          <w:rFonts w:ascii="Arial" w:hAnsi="Arial" w:cs="Arial"/>
          <w:color w:val="000000"/>
          <w:lang w:val="en-US"/>
        </w:rPr>
        <w:t>considered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therefore </w:t>
      </w:r>
      <w:r w:rsidRPr="000D703A">
        <w:rPr>
          <w:rStyle w:val="hps"/>
          <w:rFonts w:ascii="Arial" w:hAnsi="Arial" w:cs="Arial"/>
          <w:color w:val="000000"/>
          <w:lang w:val="en-US"/>
        </w:rPr>
        <w:t>that</w:t>
      </w:r>
      <w:r>
        <w:rPr>
          <w:rStyle w:val="hps"/>
          <w:rFonts w:ascii="Arial" w:hAnsi="Arial" w:cs="Arial"/>
          <w:color w:val="000000"/>
          <w:lang w:val="en-US"/>
        </w:rPr>
        <w:t xml:space="preserve"> the </w:t>
      </w:r>
      <w:r w:rsidRPr="000D703A">
        <w:rPr>
          <w:rFonts w:ascii="Arial" w:hAnsi="Arial" w:cs="Arial"/>
          <w:color w:val="000000"/>
          <w:lang w:val="en-US"/>
        </w:rPr>
        <w:t xml:space="preserve">EMDR </w:t>
      </w:r>
      <w:r w:rsidRPr="000D703A">
        <w:rPr>
          <w:rStyle w:val="hps"/>
          <w:rFonts w:ascii="Arial" w:hAnsi="Arial" w:cs="Arial"/>
          <w:color w:val="000000"/>
          <w:lang w:val="en-US"/>
        </w:rPr>
        <w:t>is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 w:rsidRPr="000D703A">
        <w:rPr>
          <w:rStyle w:val="hps"/>
          <w:rFonts w:ascii="Arial" w:hAnsi="Arial" w:cs="Arial"/>
          <w:color w:val="000000"/>
          <w:lang w:val="en-US"/>
        </w:rPr>
        <w:t>an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 w:rsidRPr="000D703A">
        <w:rPr>
          <w:rStyle w:val="hps"/>
          <w:rFonts w:ascii="Arial" w:hAnsi="Arial" w:cs="Arial"/>
          <w:color w:val="000000"/>
          <w:lang w:val="en-US"/>
        </w:rPr>
        <w:t>effective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 w:rsidRPr="000D703A">
        <w:rPr>
          <w:rStyle w:val="hps"/>
          <w:rFonts w:ascii="Arial" w:hAnsi="Arial" w:cs="Arial"/>
          <w:color w:val="000000"/>
          <w:lang w:val="en-US"/>
        </w:rPr>
        <w:t>method</w:t>
      </w:r>
      <w:r w:rsidRPr="000D703A">
        <w:rPr>
          <w:rFonts w:ascii="Arial" w:hAnsi="Arial" w:cs="Arial"/>
          <w:color w:val="000000"/>
          <w:lang w:val="en-US"/>
        </w:rPr>
        <w:t xml:space="preserve"> </w:t>
      </w:r>
      <w:r>
        <w:rPr>
          <w:rStyle w:val="hps"/>
          <w:rFonts w:ascii="Arial" w:hAnsi="Arial" w:cs="Arial"/>
          <w:color w:val="000000"/>
          <w:lang w:val="en-US"/>
        </w:rPr>
        <w:t xml:space="preserve">in </w:t>
      </w:r>
      <w:r w:rsidRPr="000D703A">
        <w:rPr>
          <w:rFonts w:ascii="Arial" w:hAnsi="Arial" w:cs="Arial"/>
          <w:color w:val="000000"/>
          <w:lang w:val="en-US"/>
        </w:rPr>
        <w:t>child surgery</w:t>
      </w:r>
      <w:r w:rsidRPr="000D703A">
        <w:rPr>
          <w:rStyle w:val="hps"/>
          <w:rFonts w:ascii="Arial" w:hAnsi="Arial" w:cs="Arial"/>
          <w:color w:val="000000"/>
          <w:lang w:val="en-US"/>
        </w:rPr>
        <w:t xml:space="preserve"> prepa</w:t>
      </w:r>
      <w:r>
        <w:rPr>
          <w:rStyle w:val="hps"/>
          <w:rFonts w:ascii="Arial" w:hAnsi="Arial" w:cs="Arial"/>
          <w:color w:val="000000"/>
          <w:lang w:val="en-US"/>
        </w:rPr>
        <w:t>ra</w:t>
      </w:r>
      <w:r w:rsidRPr="000D703A">
        <w:rPr>
          <w:rStyle w:val="hps"/>
          <w:rFonts w:ascii="Arial" w:hAnsi="Arial" w:cs="Arial"/>
          <w:color w:val="000000"/>
          <w:lang w:val="en-US"/>
        </w:rPr>
        <w:t>tion</w:t>
      </w:r>
      <w:r w:rsidRPr="000D703A">
        <w:rPr>
          <w:rFonts w:ascii="Arial" w:hAnsi="Arial" w:cs="Arial"/>
          <w:color w:val="000000"/>
          <w:lang w:val="en-US"/>
        </w:rPr>
        <w:t>.</w:t>
      </w:r>
    </w:p>
    <w:p w:rsidR="00CB1BC5" w:rsidRPr="008E0CE2" w:rsidRDefault="00CB1BC5" w:rsidP="00CB1BC5">
      <w:pPr>
        <w:spacing w:line="360" w:lineRule="auto"/>
        <w:rPr>
          <w:rStyle w:val="hps"/>
        </w:rPr>
      </w:pPr>
      <w:r w:rsidRPr="008E0CE2">
        <w:rPr>
          <w:rFonts w:ascii="Arial" w:hAnsi="Arial" w:cs="Arial"/>
          <w:color w:val="000000"/>
          <w:lang w:val="en-US"/>
        </w:rPr>
        <w:br/>
      </w:r>
    </w:p>
    <w:p w:rsidR="00CB1BC5" w:rsidRDefault="00CB1BC5" w:rsidP="00CB1BC5">
      <w:pPr>
        <w:spacing w:line="360" w:lineRule="auto"/>
        <w:rPr>
          <w:rFonts w:ascii="Arial" w:hAnsi="Arial" w:cs="Arial"/>
          <w:lang w:val="en-US"/>
        </w:rPr>
      </w:pPr>
      <w:r w:rsidRPr="00737AA1">
        <w:rPr>
          <w:rStyle w:val="hps"/>
          <w:rFonts w:ascii="Arial" w:hAnsi="Arial" w:cs="Arial"/>
          <w:color w:val="000000"/>
          <w:lang w:val="en-US"/>
        </w:rPr>
        <w:t>Keywords</w:t>
      </w:r>
      <w:r w:rsidRPr="00737AA1">
        <w:rPr>
          <w:rFonts w:ascii="Arial" w:hAnsi="Arial" w:cs="Arial"/>
          <w:b/>
          <w:color w:val="000000"/>
          <w:lang w:val="en-US"/>
        </w:rPr>
        <w:t>: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EMDR</w:t>
      </w:r>
      <w:r w:rsidRPr="00737AA1">
        <w:rPr>
          <w:rFonts w:ascii="Arial" w:hAnsi="Arial" w:cs="Arial"/>
          <w:color w:val="000000"/>
          <w:lang w:val="en-US"/>
        </w:rPr>
        <w:t xml:space="preserve">, </w:t>
      </w:r>
      <w:r w:rsidRPr="00737AA1">
        <w:rPr>
          <w:rStyle w:val="hps"/>
          <w:rFonts w:ascii="Arial" w:hAnsi="Arial" w:cs="Arial"/>
          <w:color w:val="000000"/>
          <w:lang w:val="en-US"/>
        </w:rPr>
        <w:t>surgery</w:t>
      </w:r>
      <w:r>
        <w:rPr>
          <w:rStyle w:val="hps"/>
          <w:rFonts w:ascii="Arial" w:hAnsi="Arial" w:cs="Arial"/>
          <w:color w:val="000000"/>
          <w:lang w:val="en-US"/>
        </w:rPr>
        <w:t xml:space="preserve"> preparation</w:t>
      </w:r>
      <w:r w:rsidRPr="00737AA1">
        <w:rPr>
          <w:rFonts w:ascii="Arial" w:hAnsi="Arial" w:cs="Arial"/>
          <w:color w:val="000000"/>
          <w:lang w:val="en-US"/>
        </w:rPr>
        <w:t xml:space="preserve">, </w:t>
      </w:r>
      <w:r w:rsidRPr="00737AA1">
        <w:rPr>
          <w:rStyle w:val="hps"/>
          <w:rFonts w:ascii="Arial" w:hAnsi="Arial" w:cs="Arial"/>
          <w:color w:val="000000"/>
          <w:lang w:val="en-US"/>
        </w:rPr>
        <w:t>adverse emotions</w:t>
      </w:r>
      <w:r w:rsidRPr="00737AA1">
        <w:rPr>
          <w:rFonts w:ascii="Arial" w:hAnsi="Arial" w:cs="Arial"/>
          <w:color w:val="000000"/>
          <w:lang w:val="en-US"/>
        </w:rPr>
        <w:t xml:space="preserve">, </w:t>
      </w:r>
      <w:r w:rsidRPr="00737AA1">
        <w:rPr>
          <w:rStyle w:val="hps"/>
          <w:rFonts w:ascii="Arial" w:hAnsi="Arial" w:cs="Arial"/>
          <w:color w:val="000000"/>
          <w:lang w:val="en-US"/>
        </w:rPr>
        <w:t>Hospital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Baca</w:t>
      </w:r>
      <w:r w:rsidRPr="00737AA1">
        <w:rPr>
          <w:rFonts w:ascii="Arial" w:hAnsi="Arial" w:cs="Arial"/>
          <w:color w:val="000000"/>
          <w:lang w:val="en-US"/>
        </w:rPr>
        <w:t xml:space="preserve"> </w:t>
      </w:r>
      <w:r w:rsidRPr="00737AA1">
        <w:rPr>
          <w:rStyle w:val="hps"/>
          <w:rFonts w:ascii="Arial" w:hAnsi="Arial" w:cs="Arial"/>
          <w:color w:val="000000"/>
          <w:lang w:val="en-US"/>
        </w:rPr>
        <w:t>Ortiz.</w:t>
      </w:r>
    </w:p>
    <w:p w:rsidR="00CB1BC5" w:rsidRPr="009660C2" w:rsidRDefault="00CB1BC5" w:rsidP="00CB1BC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C151A" w:rsidRDefault="00CB1BC5"/>
    <w:sectPr w:rsidR="00AC151A" w:rsidSect="00881EC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BB7"/>
    <w:multiLevelType w:val="hybridMultilevel"/>
    <w:tmpl w:val="42FA0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EC0"/>
    <w:multiLevelType w:val="hybridMultilevel"/>
    <w:tmpl w:val="7AB870A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B050E0"/>
    <w:multiLevelType w:val="hybridMultilevel"/>
    <w:tmpl w:val="8F4AB2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EC4A39"/>
    <w:multiLevelType w:val="hybridMultilevel"/>
    <w:tmpl w:val="97B0A5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E3E3D"/>
    <w:multiLevelType w:val="hybridMultilevel"/>
    <w:tmpl w:val="EDBE58E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A6678E"/>
    <w:multiLevelType w:val="hybridMultilevel"/>
    <w:tmpl w:val="2152CD0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7241C"/>
    <w:multiLevelType w:val="hybridMultilevel"/>
    <w:tmpl w:val="DA6E57A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DE46D9"/>
    <w:multiLevelType w:val="hybridMultilevel"/>
    <w:tmpl w:val="769840B0"/>
    <w:lvl w:ilvl="0" w:tplc="DE7845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11264"/>
    <w:multiLevelType w:val="hybridMultilevel"/>
    <w:tmpl w:val="672C691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A7499A"/>
    <w:multiLevelType w:val="hybridMultilevel"/>
    <w:tmpl w:val="F86AB1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EB0517"/>
    <w:multiLevelType w:val="hybridMultilevel"/>
    <w:tmpl w:val="A87AD8D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39061D"/>
    <w:multiLevelType w:val="hybridMultilevel"/>
    <w:tmpl w:val="C7B2B49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680A4E"/>
    <w:multiLevelType w:val="hybridMultilevel"/>
    <w:tmpl w:val="F2043992"/>
    <w:lvl w:ilvl="0" w:tplc="DE78457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286B34"/>
    <w:multiLevelType w:val="hybridMultilevel"/>
    <w:tmpl w:val="85C07A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684460"/>
    <w:multiLevelType w:val="hybridMultilevel"/>
    <w:tmpl w:val="CBF4F60A"/>
    <w:lvl w:ilvl="0" w:tplc="F9C4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B07"/>
    <w:multiLevelType w:val="hybridMultilevel"/>
    <w:tmpl w:val="E354C4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20B0B"/>
    <w:multiLevelType w:val="hybridMultilevel"/>
    <w:tmpl w:val="647A2448"/>
    <w:lvl w:ilvl="0" w:tplc="2FA8A14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8F0609"/>
    <w:multiLevelType w:val="hybridMultilevel"/>
    <w:tmpl w:val="097AD4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991F8D"/>
    <w:multiLevelType w:val="hybridMultilevel"/>
    <w:tmpl w:val="8FF8B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C5A73"/>
    <w:multiLevelType w:val="hybridMultilevel"/>
    <w:tmpl w:val="6DE08656"/>
    <w:lvl w:ilvl="0" w:tplc="2FA8A14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33A5"/>
    <w:multiLevelType w:val="hybridMultilevel"/>
    <w:tmpl w:val="DCA2AF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572D3"/>
    <w:multiLevelType w:val="hybridMultilevel"/>
    <w:tmpl w:val="FCFE30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50342"/>
    <w:multiLevelType w:val="hybridMultilevel"/>
    <w:tmpl w:val="8048E91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600033"/>
    <w:multiLevelType w:val="hybridMultilevel"/>
    <w:tmpl w:val="B4D015A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40F63"/>
    <w:multiLevelType w:val="hybridMultilevel"/>
    <w:tmpl w:val="0C3CAC3C"/>
    <w:lvl w:ilvl="0" w:tplc="6A56CF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B867CD"/>
    <w:multiLevelType w:val="hybridMultilevel"/>
    <w:tmpl w:val="0640319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2A4722"/>
    <w:multiLevelType w:val="hybridMultilevel"/>
    <w:tmpl w:val="57AA786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44408BB"/>
    <w:multiLevelType w:val="hybridMultilevel"/>
    <w:tmpl w:val="DCCE5074"/>
    <w:lvl w:ilvl="0" w:tplc="D8EC9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D23F5B"/>
    <w:multiLevelType w:val="hybridMultilevel"/>
    <w:tmpl w:val="841EE52A"/>
    <w:lvl w:ilvl="0" w:tplc="DE7845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341B9"/>
    <w:multiLevelType w:val="hybridMultilevel"/>
    <w:tmpl w:val="4426FA8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E449A4"/>
    <w:multiLevelType w:val="hybridMultilevel"/>
    <w:tmpl w:val="DADEF8C0"/>
    <w:lvl w:ilvl="0" w:tplc="2A68647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2E2BFF"/>
    <w:multiLevelType w:val="hybridMultilevel"/>
    <w:tmpl w:val="9D7E6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B382F"/>
    <w:multiLevelType w:val="hybridMultilevel"/>
    <w:tmpl w:val="4F32B6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B710EB"/>
    <w:multiLevelType w:val="hybridMultilevel"/>
    <w:tmpl w:val="4328EB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A61D0"/>
    <w:multiLevelType w:val="hybridMultilevel"/>
    <w:tmpl w:val="7F78ACA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2634F4"/>
    <w:multiLevelType w:val="hybridMultilevel"/>
    <w:tmpl w:val="7EC492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777501"/>
    <w:multiLevelType w:val="hybridMultilevel"/>
    <w:tmpl w:val="E912DD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013E9B"/>
    <w:multiLevelType w:val="multilevel"/>
    <w:tmpl w:val="894E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DBE64A9"/>
    <w:multiLevelType w:val="hybridMultilevel"/>
    <w:tmpl w:val="E29E7E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2B2DE8"/>
    <w:multiLevelType w:val="hybridMultilevel"/>
    <w:tmpl w:val="E5C09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23AF6"/>
    <w:multiLevelType w:val="hybridMultilevel"/>
    <w:tmpl w:val="5F7A469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BB6BEB"/>
    <w:multiLevelType w:val="hybridMultilevel"/>
    <w:tmpl w:val="DC8EC7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7A0871"/>
    <w:multiLevelType w:val="hybridMultilevel"/>
    <w:tmpl w:val="F370A2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6F3CF5"/>
    <w:multiLevelType w:val="hybridMultilevel"/>
    <w:tmpl w:val="61043B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581CE7"/>
    <w:multiLevelType w:val="hybridMultilevel"/>
    <w:tmpl w:val="5B9AB5F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240FD8"/>
    <w:multiLevelType w:val="hybridMultilevel"/>
    <w:tmpl w:val="7F4C1F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871750"/>
    <w:multiLevelType w:val="hybridMultilevel"/>
    <w:tmpl w:val="905A366A"/>
    <w:lvl w:ilvl="0" w:tplc="FBA22B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3"/>
  </w:num>
  <w:num w:numId="4">
    <w:abstractNumId w:val="20"/>
  </w:num>
  <w:num w:numId="5">
    <w:abstractNumId w:val="8"/>
  </w:num>
  <w:num w:numId="6">
    <w:abstractNumId w:val="34"/>
  </w:num>
  <w:num w:numId="7">
    <w:abstractNumId w:val="40"/>
  </w:num>
  <w:num w:numId="8">
    <w:abstractNumId w:val="26"/>
  </w:num>
  <w:num w:numId="9">
    <w:abstractNumId w:val="27"/>
  </w:num>
  <w:num w:numId="10">
    <w:abstractNumId w:val="37"/>
  </w:num>
  <w:num w:numId="11">
    <w:abstractNumId w:val="29"/>
  </w:num>
  <w:num w:numId="12">
    <w:abstractNumId w:val="4"/>
  </w:num>
  <w:num w:numId="13">
    <w:abstractNumId w:val="22"/>
  </w:num>
  <w:num w:numId="14">
    <w:abstractNumId w:val="25"/>
  </w:num>
  <w:num w:numId="15">
    <w:abstractNumId w:val="18"/>
  </w:num>
  <w:num w:numId="16">
    <w:abstractNumId w:val="13"/>
  </w:num>
  <w:num w:numId="17">
    <w:abstractNumId w:val="42"/>
  </w:num>
  <w:num w:numId="18">
    <w:abstractNumId w:val="45"/>
  </w:num>
  <w:num w:numId="19">
    <w:abstractNumId w:val="0"/>
  </w:num>
  <w:num w:numId="20">
    <w:abstractNumId w:val="39"/>
  </w:num>
  <w:num w:numId="21">
    <w:abstractNumId w:val="31"/>
  </w:num>
  <w:num w:numId="22">
    <w:abstractNumId w:val="15"/>
  </w:num>
  <w:num w:numId="23">
    <w:abstractNumId w:val="14"/>
  </w:num>
  <w:num w:numId="24">
    <w:abstractNumId w:val="28"/>
  </w:num>
  <w:num w:numId="25">
    <w:abstractNumId w:val="21"/>
  </w:num>
  <w:num w:numId="26">
    <w:abstractNumId w:val="38"/>
  </w:num>
  <w:num w:numId="27">
    <w:abstractNumId w:val="7"/>
  </w:num>
  <w:num w:numId="28">
    <w:abstractNumId w:val="12"/>
  </w:num>
  <w:num w:numId="29">
    <w:abstractNumId w:val="23"/>
  </w:num>
  <w:num w:numId="30">
    <w:abstractNumId w:val="24"/>
  </w:num>
  <w:num w:numId="31">
    <w:abstractNumId w:val="16"/>
  </w:num>
  <w:num w:numId="32">
    <w:abstractNumId w:val="19"/>
  </w:num>
  <w:num w:numId="33">
    <w:abstractNumId w:val="46"/>
  </w:num>
  <w:num w:numId="34">
    <w:abstractNumId w:val="17"/>
  </w:num>
  <w:num w:numId="35">
    <w:abstractNumId w:val="2"/>
  </w:num>
  <w:num w:numId="36">
    <w:abstractNumId w:val="3"/>
  </w:num>
  <w:num w:numId="37">
    <w:abstractNumId w:val="30"/>
  </w:num>
  <w:num w:numId="38">
    <w:abstractNumId w:val="6"/>
  </w:num>
  <w:num w:numId="39">
    <w:abstractNumId w:val="43"/>
  </w:num>
  <w:num w:numId="40">
    <w:abstractNumId w:val="11"/>
  </w:num>
  <w:num w:numId="41">
    <w:abstractNumId w:val="44"/>
  </w:num>
  <w:num w:numId="42">
    <w:abstractNumId w:val="10"/>
  </w:num>
  <w:num w:numId="43">
    <w:abstractNumId w:val="36"/>
  </w:num>
  <w:num w:numId="44">
    <w:abstractNumId w:val="32"/>
  </w:num>
  <w:num w:numId="45">
    <w:abstractNumId w:val="35"/>
  </w:num>
  <w:num w:numId="46">
    <w:abstractNumId w:val="9"/>
  </w:num>
  <w:num w:numId="47">
    <w:abstractNumId w:val="41"/>
  </w:num>
  <w:num w:numId="48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1BC5"/>
    <w:rsid w:val="00CB1BC5"/>
  </w:rsids>
  <m:mathPr>
    <m:mathFont m:val="Arial Narrow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C5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BC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ormalWeb">
    <w:name w:val="Normal (Web)"/>
    <w:basedOn w:val="Normal"/>
    <w:rsid w:val="00CB1BC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B1BC5"/>
    <w:pPr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1BC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C5"/>
    <w:rPr>
      <w:rFonts w:ascii="Times New Roman" w:eastAsia="Times New Roman" w:hAnsi="Times New Roman" w:cs="Times New Roman"/>
      <w:lang w:val="es-ES" w:eastAsia="es-ES"/>
    </w:rPr>
  </w:style>
  <w:style w:type="character" w:styleId="PageNumber">
    <w:name w:val="page number"/>
    <w:basedOn w:val="DefaultParagraphFont"/>
    <w:rsid w:val="00CB1BC5"/>
  </w:style>
  <w:style w:type="paragraph" w:styleId="Footer">
    <w:name w:val="footer"/>
    <w:basedOn w:val="Normal"/>
    <w:link w:val="FooterChar"/>
    <w:uiPriority w:val="99"/>
    <w:rsid w:val="00CB1BC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C5"/>
    <w:rPr>
      <w:rFonts w:ascii="Times New Roman" w:eastAsia="Times New Roman" w:hAnsi="Times New Roman" w:cs="Times New Roman"/>
      <w:lang w:val="es-ES" w:eastAsia="es-ES"/>
    </w:rPr>
  </w:style>
  <w:style w:type="character" w:styleId="Hyperlink">
    <w:name w:val="Hyperlink"/>
    <w:basedOn w:val="DefaultParagraphFont"/>
    <w:rsid w:val="00CB1BC5"/>
    <w:rPr>
      <w:color w:val="0000FF"/>
      <w:u w:val="single"/>
    </w:rPr>
  </w:style>
  <w:style w:type="paragraph" w:styleId="BodyText">
    <w:name w:val="Body Text"/>
    <w:basedOn w:val="Normal"/>
    <w:link w:val="BodyTextChar"/>
    <w:rsid w:val="00CB1BC5"/>
    <w:pPr>
      <w:autoSpaceDE w:val="0"/>
      <w:autoSpaceDN w:val="0"/>
    </w:pPr>
    <w:rPr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B1BC5"/>
    <w:rPr>
      <w:rFonts w:ascii="Times New Roman" w:eastAsia="Times New Roman" w:hAnsi="Times New Roman" w:cs="Times New Roman"/>
      <w:b/>
      <w:szCs w:val="20"/>
      <w:lang w:val="en-GB"/>
    </w:rPr>
  </w:style>
  <w:style w:type="paragraph" w:styleId="NoSpacing">
    <w:name w:val="No Spacing"/>
    <w:uiPriority w:val="1"/>
    <w:qFormat/>
    <w:rsid w:val="00CB1BC5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paragraph" w:styleId="ListParagraph">
    <w:name w:val="List Paragraph"/>
    <w:basedOn w:val="Normal"/>
    <w:uiPriority w:val="34"/>
    <w:qFormat/>
    <w:rsid w:val="00CB1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aroon1">
    <w:name w:val="maroon1"/>
    <w:basedOn w:val="DefaultParagraphFont"/>
    <w:rsid w:val="00CB1BC5"/>
    <w:rPr>
      <w:b/>
      <w:bCs/>
      <w:color w:val="990000"/>
    </w:rPr>
  </w:style>
  <w:style w:type="character" w:customStyle="1" w:styleId="hps">
    <w:name w:val="hps"/>
    <w:basedOn w:val="DefaultParagraphFont"/>
    <w:rsid w:val="00CB1BC5"/>
  </w:style>
  <w:style w:type="character" w:customStyle="1" w:styleId="atn">
    <w:name w:val="atn"/>
    <w:basedOn w:val="DefaultParagraphFont"/>
    <w:rsid w:val="00CB1BC5"/>
  </w:style>
  <w:style w:type="paragraph" w:styleId="FootnoteText">
    <w:name w:val="footnote text"/>
    <w:basedOn w:val="Normal"/>
    <w:link w:val="FootnoteTextChar"/>
    <w:uiPriority w:val="99"/>
    <w:semiHidden/>
    <w:unhideWhenUsed/>
    <w:rsid w:val="00CB1B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B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B1BC5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CB1BC5"/>
    <w:rPr>
      <w:i/>
      <w:iCs/>
    </w:rPr>
  </w:style>
  <w:style w:type="character" w:customStyle="1" w:styleId="f1">
    <w:name w:val="f1"/>
    <w:basedOn w:val="DefaultParagraphFont"/>
    <w:rsid w:val="00CB1BC5"/>
    <w:rPr>
      <w:color w:val="767676"/>
    </w:rPr>
  </w:style>
  <w:style w:type="character" w:customStyle="1" w:styleId="gl1">
    <w:name w:val="gl1"/>
    <w:basedOn w:val="DefaultParagraphFont"/>
    <w:rsid w:val="00CB1BC5"/>
    <w:rPr>
      <w:color w:val="76767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BC5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B1BC5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B1BC5"/>
    <w:pPr>
      <w:spacing w:after="1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B1BC5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3148</Characters>
  <Application>Microsoft Macintosh Word</Application>
  <DocSecurity>0</DocSecurity>
  <Lines>26</Lines>
  <Paragraphs>6</Paragraphs>
  <ScaleCrop>false</ScaleCrop>
  <Company>sanjacome@hotmail.com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Jacome</dc:creator>
  <cp:keywords/>
  <cp:lastModifiedBy>Santiago Jacome</cp:lastModifiedBy>
  <cp:revision>1</cp:revision>
  <dcterms:created xsi:type="dcterms:W3CDTF">2012-03-10T11:35:00Z</dcterms:created>
  <dcterms:modified xsi:type="dcterms:W3CDTF">2012-03-10T11:37:00Z</dcterms:modified>
</cp:coreProperties>
</file>